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CEEC7" w14:textId="4BD5480D" w:rsidR="005913A1" w:rsidRDefault="00AE05F8" w:rsidP="00AE05F8">
      <w:pPr>
        <w:widowControl w:val="0"/>
        <w:spacing w:line="360" w:lineRule="auto"/>
        <w:ind w:left="142"/>
        <w:jc w:val="center"/>
        <w:outlineLvl w:val="0"/>
        <w:rPr>
          <w:rFonts w:ascii="Garamond" w:hAnsi="Garamond"/>
          <w:b/>
          <w:sz w:val="28"/>
          <w:szCs w:val="28"/>
        </w:rPr>
      </w:pPr>
      <w:r w:rsidRPr="00AE05F8">
        <w:rPr>
          <w:rFonts w:ascii="Garamond" w:hAnsi="Garamond"/>
          <w:b/>
          <w:sz w:val="28"/>
          <w:szCs w:val="28"/>
        </w:rPr>
        <w:t xml:space="preserve">DICHIARAZIONE DI </w:t>
      </w:r>
      <w:r w:rsidR="004E772B">
        <w:rPr>
          <w:rFonts w:ascii="Garamond" w:hAnsi="Garamond"/>
          <w:b/>
          <w:sz w:val="28"/>
          <w:szCs w:val="28"/>
        </w:rPr>
        <w:t xml:space="preserve">ASSENZA </w:t>
      </w:r>
      <w:r w:rsidR="005913A1">
        <w:rPr>
          <w:rFonts w:ascii="Garamond" w:hAnsi="Garamond"/>
          <w:b/>
          <w:sz w:val="28"/>
          <w:szCs w:val="28"/>
        </w:rPr>
        <w:t xml:space="preserve">DI </w:t>
      </w:r>
      <w:r w:rsidR="004E772B">
        <w:rPr>
          <w:rFonts w:ascii="Garamond" w:hAnsi="Garamond"/>
          <w:b/>
          <w:sz w:val="28"/>
          <w:szCs w:val="28"/>
        </w:rPr>
        <w:t xml:space="preserve">MOTIVI </w:t>
      </w:r>
      <w:r w:rsidR="005913A1">
        <w:rPr>
          <w:rFonts w:ascii="Garamond" w:hAnsi="Garamond"/>
          <w:b/>
          <w:sz w:val="28"/>
          <w:szCs w:val="28"/>
        </w:rPr>
        <w:t>DI INCOMPATIBILITÀ</w:t>
      </w:r>
    </w:p>
    <w:p w14:paraId="504E35D9" w14:textId="337766F0" w:rsidR="00B33BBE" w:rsidRPr="00F47F1E" w:rsidRDefault="00AE05F8" w:rsidP="00F47F1E">
      <w:pPr>
        <w:widowControl w:val="0"/>
        <w:spacing w:line="360" w:lineRule="auto"/>
        <w:ind w:left="142"/>
        <w:jc w:val="center"/>
        <w:outlineLvl w:val="0"/>
        <w:rPr>
          <w:rFonts w:ascii="Garamond" w:hAnsi="Garamond"/>
          <w:b/>
        </w:rPr>
      </w:pPr>
      <w:r w:rsidRPr="00F47F1E">
        <w:rPr>
          <w:rFonts w:ascii="Garamond" w:hAnsi="Garamond"/>
          <w:b/>
        </w:rPr>
        <w:t xml:space="preserve">(resa nelle forme di cui agli artt. 46 e 47 del </w:t>
      </w:r>
      <w:proofErr w:type="spellStart"/>
      <w:r w:rsidRPr="00F47F1E">
        <w:rPr>
          <w:rFonts w:ascii="Garamond" w:hAnsi="Garamond"/>
          <w:b/>
        </w:rPr>
        <w:t>d.P.R.</w:t>
      </w:r>
      <w:proofErr w:type="spellEnd"/>
      <w:r w:rsidRPr="00F47F1E">
        <w:rPr>
          <w:rFonts w:ascii="Garamond" w:hAnsi="Garamond"/>
          <w:b/>
        </w:rPr>
        <w:t xml:space="preserve"> n. 445 del 28 dicembre 2000)</w:t>
      </w:r>
    </w:p>
    <w:p w14:paraId="06B4D3B7" w14:textId="77777777" w:rsidR="00AE05F8" w:rsidRDefault="00AE05F8" w:rsidP="00AE05F8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5731ED5C" w:rsidR="00461979" w:rsidRDefault="00461979" w:rsidP="00E84C07">
      <w:pPr>
        <w:spacing w:after="120"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</w:t>
      </w:r>
    </w:p>
    <w:p w14:paraId="3589812D" w14:textId="1EB1E920" w:rsidR="003A6E5B" w:rsidRDefault="003A6E5B" w:rsidP="003A6E5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relazione all’incarico di membro del Comitato di V</w:t>
      </w:r>
      <w:r w:rsidRPr="008D69EF">
        <w:rPr>
          <w:rFonts w:asciiTheme="minorHAnsi" w:hAnsiTheme="minorHAnsi" w:cstheme="minorHAnsi"/>
          <w:sz w:val="22"/>
          <w:szCs w:val="22"/>
        </w:rPr>
        <w:t>igilanza</w:t>
      </w:r>
      <w:r>
        <w:rPr>
          <w:rFonts w:asciiTheme="minorHAnsi" w:hAnsiTheme="minorHAnsi" w:cstheme="minorHAnsi"/>
          <w:sz w:val="22"/>
          <w:szCs w:val="22"/>
        </w:rPr>
        <w:t xml:space="preserve"> del</w:t>
      </w:r>
      <w:r w:rsidR="003B1F13">
        <w:rPr>
          <w:rFonts w:asciiTheme="minorHAnsi" w:hAnsiTheme="minorHAnsi" w:cstheme="minorHAnsi"/>
          <w:sz w:val="22"/>
          <w:szCs w:val="22"/>
        </w:rPr>
        <w:t>la</w:t>
      </w:r>
      <w:r>
        <w:rPr>
          <w:rFonts w:asciiTheme="minorHAnsi" w:hAnsiTheme="minorHAnsi" w:cstheme="minorHAnsi"/>
          <w:sz w:val="22"/>
          <w:szCs w:val="22"/>
        </w:rPr>
        <w:t xml:space="preserve"> “</w:t>
      </w:r>
      <w:r w:rsidR="003B1F13" w:rsidRPr="003B1F13">
        <w:rPr>
          <w:rFonts w:asciiTheme="minorHAnsi" w:hAnsiTheme="minorHAnsi" w:cstheme="minorHAnsi"/>
          <w:sz w:val="22"/>
          <w:szCs w:val="22"/>
        </w:rPr>
        <w:t>Prova finale di valutazione della procedura selettiva per l’attribuzione delle posizioni economiche finalizzate alla valorizzazione del personale A.T.A. all’interno delle Aree (D.M. n. 140 del 12.07.2024)</w:t>
      </w:r>
      <w:r w:rsidR="003B1F13">
        <w:rPr>
          <w:rFonts w:asciiTheme="minorHAnsi" w:hAnsiTheme="minorHAnsi" w:cstheme="minorHAnsi"/>
          <w:sz w:val="22"/>
          <w:szCs w:val="22"/>
        </w:rPr>
        <w:t>”</w:t>
      </w:r>
      <w:bookmarkStart w:id="5" w:name="_GoBack"/>
      <w:bookmarkEnd w:id="5"/>
      <w:r>
        <w:rPr>
          <w:rFonts w:asciiTheme="minorHAnsi" w:hAnsiTheme="minorHAnsi" w:cstheme="minorHAnsi"/>
          <w:sz w:val="22"/>
          <w:szCs w:val="22"/>
        </w:rPr>
        <w:t>, presa visione degli elenchi dei partecipanti alla prova concorsuale,</w:t>
      </w:r>
    </w:p>
    <w:p w14:paraId="7CE7EDAC" w14:textId="749BA22D" w:rsidR="00461979" w:rsidRDefault="00461979" w:rsidP="008D69EF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E66E594" w14:textId="77777777" w:rsidR="00AE05F8" w:rsidRDefault="00AE05F8" w:rsidP="008D69EF">
      <w:pPr>
        <w:spacing w:before="120" w:after="120" w:line="276" w:lineRule="auto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DB4C6D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1E2F1C8A" w14:textId="6B16A2AE" w:rsidR="00AE05F8" w:rsidRPr="005547BF" w:rsidRDefault="005D6099" w:rsidP="008D69EF">
      <w:pPr>
        <w:pStyle w:val="Comma"/>
        <w:numPr>
          <w:ilvl w:val="0"/>
          <w:numId w:val="7"/>
        </w:numPr>
        <w:spacing w:before="120" w:after="120" w:line="276" w:lineRule="auto"/>
        <w:ind w:left="709"/>
        <w:rPr>
          <w:rFonts w:cstheme="minorHAnsi"/>
        </w:rPr>
      </w:pPr>
      <w:r w:rsidRPr="005D6099">
        <w:rPr>
          <w:rFonts w:cstheme="minorHAnsi"/>
        </w:rPr>
        <w:t xml:space="preserve">di non avere </w:t>
      </w:r>
      <w:r w:rsidR="00A76827">
        <w:rPr>
          <w:rFonts w:cstheme="minorHAnsi"/>
        </w:rPr>
        <w:t>relazioni</w:t>
      </w:r>
      <w:r w:rsidRPr="005D6099">
        <w:rPr>
          <w:rFonts w:cstheme="minorHAnsi"/>
        </w:rPr>
        <w:t xml:space="preserve"> di parentela, coniugio o affinità entro il quarto grado con i candidati ammessi a svolgere la prova del concorso bandito con D.D.</w:t>
      </w:r>
      <w:r w:rsidR="00A90977">
        <w:rPr>
          <w:rFonts w:cstheme="minorHAnsi"/>
        </w:rPr>
        <w:t>G.</w:t>
      </w:r>
      <w:r w:rsidRPr="005D6099">
        <w:rPr>
          <w:rFonts w:cstheme="minorHAnsi"/>
        </w:rPr>
        <w:t xml:space="preserve"> n. </w:t>
      </w:r>
      <w:r w:rsidR="000314C0">
        <w:rPr>
          <w:rFonts w:cstheme="minorHAnsi"/>
        </w:rPr>
        <w:t>2938</w:t>
      </w:r>
      <w:r w:rsidRPr="005D6099">
        <w:rPr>
          <w:rFonts w:cstheme="minorHAnsi"/>
        </w:rPr>
        <w:t xml:space="preserve"> del </w:t>
      </w:r>
      <w:r w:rsidR="000314C0">
        <w:rPr>
          <w:rFonts w:cstheme="minorHAnsi"/>
        </w:rPr>
        <w:t>9</w:t>
      </w:r>
      <w:r w:rsidRPr="005D6099">
        <w:rPr>
          <w:rFonts w:cstheme="minorHAnsi"/>
        </w:rPr>
        <w:t xml:space="preserve"> </w:t>
      </w:r>
      <w:r w:rsidR="000314C0">
        <w:rPr>
          <w:rFonts w:cstheme="minorHAnsi"/>
        </w:rPr>
        <w:t>ottobre 2025</w:t>
      </w:r>
      <w:r w:rsidR="00AE05F8" w:rsidRPr="005547BF">
        <w:rPr>
          <w:rFonts w:cstheme="minorHAnsi"/>
        </w:rPr>
        <w:t xml:space="preserve">; </w:t>
      </w:r>
    </w:p>
    <w:p w14:paraId="46B53E35" w14:textId="2AEBA603" w:rsidR="005D6099" w:rsidRPr="00A76827" w:rsidRDefault="005D6099" w:rsidP="00A76827">
      <w:pPr>
        <w:pStyle w:val="Comma"/>
        <w:numPr>
          <w:ilvl w:val="0"/>
          <w:numId w:val="7"/>
        </w:numPr>
        <w:spacing w:before="120" w:after="120" w:line="276" w:lineRule="auto"/>
        <w:ind w:left="709"/>
        <w:rPr>
          <w:rFonts w:cstheme="minorHAnsi"/>
        </w:rPr>
      </w:pPr>
      <w:r w:rsidRPr="005D6099">
        <w:rPr>
          <w:rFonts w:cstheme="minorHAnsi"/>
        </w:rPr>
        <w:t xml:space="preserve">che non sussistano situazioni di incompatibilità od inopportunità rispetto all’incarico tra essi e i concorrenti, ai sensi degli art. 51 e 52 </w:t>
      </w:r>
      <w:proofErr w:type="spellStart"/>
      <w:r w:rsidRPr="005D6099">
        <w:rPr>
          <w:rFonts w:cstheme="minorHAnsi"/>
        </w:rPr>
        <w:t>c.p.c.</w:t>
      </w:r>
      <w:proofErr w:type="spellEnd"/>
      <w:r w:rsidRPr="005D6099">
        <w:rPr>
          <w:rFonts w:cstheme="minorHAnsi"/>
        </w:rPr>
        <w:t>, così come prescritto dall’art. 9 D.P.R. n. 487/94</w:t>
      </w:r>
      <w:r w:rsidRPr="00A76827">
        <w:rPr>
          <w:rFonts w:cstheme="minorHAnsi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56306FF7" w:rsidR="00461979" w:rsidRDefault="00461979" w:rsidP="00AE05F8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Firma del </w:t>
            </w:r>
            <w:r w:rsidR="00AE05F8">
              <w:rPr>
                <w:rFonts w:asciiTheme="minorHAnsi" w:hAnsiTheme="minorHAnsi" w:cstheme="minorHAnsi"/>
                <w:sz w:val="22"/>
                <w:szCs w:val="22"/>
              </w:rPr>
              <w:t>Dichiarante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275BE948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</w:t>
      </w:r>
      <w:r w:rsidR="00AE05F8">
        <w:rPr>
          <w:rFonts w:asciiTheme="minorHAnsi" w:eastAsiaTheme="minorHAnsi" w:hAnsiTheme="minorHAnsi" w:cstheme="minorHAnsi"/>
          <w:sz w:val="22"/>
          <w:szCs w:val="22"/>
        </w:rPr>
        <w:t>o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52D3C033" w14:textId="4A189F9F" w:rsidR="00BE2101" w:rsidRPr="00BE2101" w:rsidRDefault="00973F24" w:rsidP="00AE05F8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</w:t>
      </w:r>
      <w:r w:rsidR="00AE05F8" w:rsidRPr="00AE05F8">
        <w:t xml:space="preserve"> </w:t>
      </w:r>
      <w:r w:rsidR="00AE05F8" w:rsidRPr="00AE05F8">
        <w:rPr>
          <w:rFonts w:asciiTheme="minorHAnsi" w:eastAsiaTheme="minorHAnsi" w:hAnsiTheme="minorHAnsi" w:cstheme="minorHAnsi"/>
          <w:sz w:val="22"/>
          <w:szCs w:val="22"/>
        </w:rPr>
        <w:t>ove il documento non sia sottoscritto digitalmente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)</w:t>
      </w:r>
    </w:p>
    <w:sectPr w:rsidR="00BE2101" w:rsidRPr="00BE2101" w:rsidSect="00927C0A">
      <w:footerReference w:type="default" r:id="rId8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62533" w14:textId="77777777" w:rsidR="004367FC" w:rsidRDefault="004367FC" w:rsidP="001647CB">
      <w:pPr>
        <w:spacing w:line="240" w:lineRule="auto"/>
      </w:pPr>
      <w:r>
        <w:separator/>
      </w:r>
    </w:p>
  </w:endnote>
  <w:endnote w:type="continuationSeparator" w:id="0">
    <w:p w14:paraId="27BC4092" w14:textId="77777777" w:rsidR="004367FC" w:rsidRDefault="004367FC" w:rsidP="001647CB">
      <w:pPr>
        <w:spacing w:line="240" w:lineRule="auto"/>
      </w:pPr>
      <w:r>
        <w:continuationSeparator/>
      </w:r>
    </w:p>
  </w:endnote>
  <w:endnote w:type="continuationNotice" w:id="1">
    <w:p w14:paraId="07C1F19A" w14:textId="77777777" w:rsidR="004367FC" w:rsidRDefault="004367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3BECA705" w:rsidR="00363243" w:rsidRPr="003F4D60" w:rsidRDefault="004367FC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3B1F13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E0037" w14:textId="77777777" w:rsidR="004367FC" w:rsidRDefault="004367FC" w:rsidP="001647CB">
      <w:pPr>
        <w:spacing w:line="240" w:lineRule="auto"/>
      </w:pPr>
      <w:r>
        <w:separator/>
      </w:r>
    </w:p>
  </w:footnote>
  <w:footnote w:type="continuationSeparator" w:id="0">
    <w:p w14:paraId="4EBD1207" w14:textId="77777777" w:rsidR="004367FC" w:rsidRDefault="004367FC" w:rsidP="001647CB">
      <w:pPr>
        <w:spacing w:line="240" w:lineRule="auto"/>
      </w:pPr>
      <w:r>
        <w:continuationSeparator/>
      </w:r>
    </w:p>
  </w:footnote>
  <w:footnote w:type="continuationNotice" w:id="1">
    <w:p w14:paraId="55935693" w14:textId="77777777" w:rsidR="004367FC" w:rsidRDefault="004367F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23"/>
  </w:num>
  <w:num w:numId="5">
    <w:abstractNumId w:val="20"/>
  </w:num>
  <w:num w:numId="6">
    <w:abstractNumId w:val="26"/>
  </w:num>
  <w:num w:numId="7">
    <w:abstractNumId w:val="17"/>
  </w:num>
  <w:num w:numId="8">
    <w:abstractNumId w:val="28"/>
  </w:num>
  <w:num w:numId="9">
    <w:abstractNumId w:val="14"/>
  </w:num>
  <w:num w:numId="10">
    <w:abstractNumId w:val="27"/>
  </w:num>
  <w:num w:numId="11">
    <w:abstractNumId w:val="6"/>
  </w:num>
  <w:num w:numId="12">
    <w:abstractNumId w:val="22"/>
  </w:num>
  <w:num w:numId="13">
    <w:abstractNumId w:val="4"/>
  </w:num>
  <w:num w:numId="14">
    <w:abstractNumId w:val="2"/>
  </w:num>
  <w:num w:numId="15">
    <w:abstractNumId w:val="21"/>
  </w:num>
  <w:num w:numId="16">
    <w:abstractNumId w:val="12"/>
  </w:num>
  <w:num w:numId="17">
    <w:abstractNumId w:val="18"/>
  </w:num>
  <w:num w:numId="18">
    <w:abstractNumId w:val="15"/>
  </w:num>
  <w:num w:numId="19">
    <w:abstractNumId w:val="13"/>
  </w:num>
  <w:num w:numId="20">
    <w:abstractNumId w:val="9"/>
  </w:num>
  <w:num w:numId="21">
    <w:abstractNumId w:val="19"/>
  </w:num>
  <w:num w:numId="22">
    <w:abstractNumId w:val="11"/>
  </w:num>
  <w:num w:numId="23">
    <w:abstractNumId w:val="24"/>
  </w:num>
  <w:num w:numId="24">
    <w:abstractNumId w:val="25"/>
  </w:num>
  <w:num w:numId="25">
    <w:abstractNumId w:val="5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14C0"/>
    <w:rsid w:val="00033D28"/>
    <w:rsid w:val="00036EBF"/>
    <w:rsid w:val="000401D7"/>
    <w:rsid w:val="00051269"/>
    <w:rsid w:val="0005579E"/>
    <w:rsid w:val="00064ED1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3A89"/>
    <w:rsid w:val="000D5D41"/>
    <w:rsid w:val="000D7EA5"/>
    <w:rsid w:val="000F0853"/>
    <w:rsid w:val="000F7CDB"/>
    <w:rsid w:val="00102747"/>
    <w:rsid w:val="00104204"/>
    <w:rsid w:val="00116C50"/>
    <w:rsid w:val="00125056"/>
    <w:rsid w:val="001320DE"/>
    <w:rsid w:val="001334CB"/>
    <w:rsid w:val="00143CB4"/>
    <w:rsid w:val="001461A8"/>
    <w:rsid w:val="00150F9A"/>
    <w:rsid w:val="00151B99"/>
    <w:rsid w:val="00155CD1"/>
    <w:rsid w:val="00157CF4"/>
    <w:rsid w:val="001647CB"/>
    <w:rsid w:val="00166FB5"/>
    <w:rsid w:val="0016758E"/>
    <w:rsid w:val="00173301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E330A"/>
    <w:rsid w:val="001E79FE"/>
    <w:rsid w:val="001F11FE"/>
    <w:rsid w:val="001F26B1"/>
    <w:rsid w:val="001F36FA"/>
    <w:rsid w:val="001F401C"/>
    <w:rsid w:val="001F62FB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4148B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10E2"/>
    <w:rsid w:val="002A6597"/>
    <w:rsid w:val="002B197E"/>
    <w:rsid w:val="002B4DA5"/>
    <w:rsid w:val="002C1513"/>
    <w:rsid w:val="002C73D2"/>
    <w:rsid w:val="002D476F"/>
    <w:rsid w:val="002D5891"/>
    <w:rsid w:val="002D6DBD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63243"/>
    <w:rsid w:val="0037689B"/>
    <w:rsid w:val="0039284F"/>
    <w:rsid w:val="003A475E"/>
    <w:rsid w:val="003A693D"/>
    <w:rsid w:val="003A6CC2"/>
    <w:rsid w:val="003A6E5B"/>
    <w:rsid w:val="003B1F13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26C84"/>
    <w:rsid w:val="00431A3A"/>
    <w:rsid w:val="004367FC"/>
    <w:rsid w:val="004375D7"/>
    <w:rsid w:val="0043765B"/>
    <w:rsid w:val="00453145"/>
    <w:rsid w:val="00457356"/>
    <w:rsid w:val="00461979"/>
    <w:rsid w:val="00473147"/>
    <w:rsid w:val="00475986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E772B"/>
    <w:rsid w:val="004F57F7"/>
    <w:rsid w:val="00503EAF"/>
    <w:rsid w:val="0050429A"/>
    <w:rsid w:val="00505AF8"/>
    <w:rsid w:val="0051030B"/>
    <w:rsid w:val="00511A22"/>
    <w:rsid w:val="00527A3D"/>
    <w:rsid w:val="00532502"/>
    <w:rsid w:val="00537848"/>
    <w:rsid w:val="00541573"/>
    <w:rsid w:val="00556266"/>
    <w:rsid w:val="005564D0"/>
    <w:rsid w:val="00567EB4"/>
    <w:rsid w:val="005711C9"/>
    <w:rsid w:val="0057198B"/>
    <w:rsid w:val="00572EFC"/>
    <w:rsid w:val="00574829"/>
    <w:rsid w:val="00576118"/>
    <w:rsid w:val="00581AB0"/>
    <w:rsid w:val="00590A6D"/>
    <w:rsid w:val="005913A1"/>
    <w:rsid w:val="005942A2"/>
    <w:rsid w:val="00594D8F"/>
    <w:rsid w:val="00597D9D"/>
    <w:rsid w:val="005D1FA7"/>
    <w:rsid w:val="005D3FAA"/>
    <w:rsid w:val="005D6099"/>
    <w:rsid w:val="005E326A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1DDA"/>
    <w:rsid w:val="006A523B"/>
    <w:rsid w:val="006A5579"/>
    <w:rsid w:val="006B0A2F"/>
    <w:rsid w:val="006B640A"/>
    <w:rsid w:val="006C2F4A"/>
    <w:rsid w:val="006C4622"/>
    <w:rsid w:val="006C6B3D"/>
    <w:rsid w:val="006C75B8"/>
    <w:rsid w:val="006C7BA0"/>
    <w:rsid w:val="006D3F69"/>
    <w:rsid w:val="006D4CD8"/>
    <w:rsid w:val="006E2AA9"/>
    <w:rsid w:val="00706F7C"/>
    <w:rsid w:val="00710DB9"/>
    <w:rsid w:val="0071539E"/>
    <w:rsid w:val="00715BCE"/>
    <w:rsid w:val="00730A66"/>
    <w:rsid w:val="00734E6D"/>
    <w:rsid w:val="00735943"/>
    <w:rsid w:val="0074014A"/>
    <w:rsid w:val="0074030C"/>
    <w:rsid w:val="00740ED2"/>
    <w:rsid w:val="007426DE"/>
    <w:rsid w:val="00742FD5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0154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C09FC"/>
    <w:rsid w:val="008D1F73"/>
    <w:rsid w:val="008D3709"/>
    <w:rsid w:val="008D69EF"/>
    <w:rsid w:val="008E7AE6"/>
    <w:rsid w:val="008F0699"/>
    <w:rsid w:val="008F6F4B"/>
    <w:rsid w:val="009008C6"/>
    <w:rsid w:val="00900912"/>
    <w:rsid w:val="009075CC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80DDE"/>
    <w:rsid w:val="00980EB5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635F"/>
    <w:rsid w:val="00A176DF"/>
    <w:rsid w:val="00A20859"/>
    <w:rsid w:val="00A255FC"/>
    <w:rsid w:val="00A25CB9"/>
    <w:rsid w:val="00A266DB"/>
    <w:rsid w:val="00A43A15"/>
    <w:rsid w:val="00A57A47"/>
    <w:rsid w:val="00A636F0"/>
    <w:rsid w:val="00A63E07"/>
    <w:rsid w:val="00A7513D"/>
    <w:rsid w:val="00A76827"/>
    <w:rsid w:val="00A85499"/>
    <w:rsid w:val="00A876A7"/>
    <w:rsid w:val="00A90977"/>
    <w:rsid w:val="00AA2BF0"/>
    <w:rsid w:val="00AA5940"/>
    <w:rsid w:val="00AB613F"/>
    <w:rsid w:val="00AB65B0"/>
    <w:rsid w:val="00AB7202"/>
    <w:rsid w:val="00AC7472"/>
    <w:rsid w:val="00AC76B7"/>
    <w:rsid w:val="00AD1E03"/>
    <w:rsid w:val="00AD62AC"/>
    <w:rsid w:val="00AE05F8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5511"/>
    <w:rsid w:val="00B703FC"/>
    <w:rsid w:val="00B73C5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5AED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57D76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42B6A"/>
    <w:rsid w:val="00D5492F"/>
    <w:rsid w:val="00D705D9"/>
    <w:rsid w:val="00D83F6A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466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4C07"/>
    <w:rsid w:val="00E85CCF"/>
    <w:rsid w:val="00E90EB9"/>
    <w:rsid w:val="00E954CD"/>
    <w:rsid w:val="00EA2031"/>
    <w:rsid w:val="00EB4E61"/>
    <w:rsid w:val="00EB70C8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4105"/>
    <w:rsid w:val="00F47F1E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83CBF"/>
    <w:rsid w:val="00F90298"/>
    <w:rsid w:val="00F912F4"/>
    <w:rsid w:val="00F92988"/>
    <w:rsid w:val="00F93642"/>
    <w:rsid w:val="00F94F86"/>
    <w:rsid w:val="00F97CDA"/>
    <w:rsid w:val="00FA0123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73DEC-C9A6-4768-83C8-D0A142ED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64</cp:revision>
  <cp:lastPrinted>2025-02-08T14:38:00Z</cp:lastPrinted>
  <dcterms:created xsi:type="dcterms:W3CDTF">2023-12-13T22:21:00Z</dcterms:created>
  <dcterms:modified xsi:type="dcterms:W3CDTF">2026-02-05T18:36:00Z</dcterms:modified>
</cp:coreProperties>
</file>