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BFFE2" w14:textId="5F5F8AE9" w:rsidR="001B45FA" w:rsidRPr="00F54EDC" w:rsidRDefault="001B45FA" w:rsidP="001B45FA">
      <w:pPr>
        <w:rPr>
          <w:b/>
        </w:rPr>
      </w:pPr>
      <w:r w:rsidRPr="00F54EDC">
        <w:rPr>
          <w:b/>
        </w:rPr>
        <w:t xml:space="preserve">All.to </w:t>
      </w:r>
      <w:r>
        <w:rPr>
          <w:b/>
        </w:rPr>
        <w:t>2</w:t>
      </w:r>
    </w:p>
    <w:p w14:paraId="2EE4A682" w14:textId="77777777" w:rsidR="0068085E" w:rsidRPr="00E81154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</w:rPr>
      </w:pPr>
      <w:r w:rsidRPr="00E81154">
        <w:rPr>
          <w:rFonts w:asciiTheme="minorHAnsi" w:hAnsiTheme="minorHAnsi" w:cstheme="minorHAnsi"/>
        </w:rPr>
        <w:t xml:space="preserve">TITOLO DEL PROGETTO: </w:t>
      </w:r>
      <w:r w:rsidRPr="00E81154">
        <w:rPr>
          <w:rFonts w:asciiTheme="minorHAnsi" w:eastAsia="Arial" w:hAnsiTheme="minorHAnsi" w:cstheme="minorHAnsi"/>
          <w:i/>
          <w:iCs/>
          <w:color w:val="000000"/>
        </w:rPr>
        <w:t>“STEM e LINGUE STRANIERE Competenze per il futuro”</w:t>
      </w:r>
    </w:p>
    <w:p w14:paraId="14D4986E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</w:rPr>
        <w:t xml:space="preserve">Codice di progetto </w:t>
      </w:r>
      <w:r w:rsidRPr="0043678D">
        <w:rPr>
          <w:rFonts w:asciiTheme="minorHAnsi" w:hAnsiTheme="minorHAnsi" w:cstheme="minorHAnsi"/>
          <w:color w:val="212529"/>
        </w:rPr>
        <w:t>M4C1I3.1-2023-1143-P-28910</w:t>
      </w:r>
    </w:p>
    <w:p w14:paraId="3AE86736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Importo finanziato </w:t>
      </w:r>
      <w:r>
        <w:rPr>
          <w:rFonts w:asciiTheme="minorHAnsi" w:eastAsia="Arial" w:hAnsiTheme="minorHAnsi" w:cstheme="minorHAnsi"/>
          <w:color w:val="000000"/>
        </w:rPr>
        <w:t>€.</w:t>
      </w:r>
      <w:r w:rsidRPr="00AE6070">
        <w:t xml:space="preserve"> </w:t>
      </w:r>
      <w:r w:rsidRPr="00D04953">
        <w:rPr>
          <w:rFonts w:asciiTheme="minorHAnsi" w:eastAsia="Arial" w:hAnsiTheme="minorHAnsi" w:cstheme="minorHAnsi"/>
          <w:color w:val="000000"/>
        </w:rPr>
        <w:t>115.200,22</w:t>
      </w:r>
    </w:p>
    <w:p w14:paraId="00CC65C0" w14:textId="77777777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C.U.P. </w:t>
      </w: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Codice Univoco di Progetto </w:t>
      </w:r>
      <w:r w:rsidRPr="0043678D">
        <w:rPr>
          <w:rFonts w:asciiTheme="minorHAnsi" w:hAnsiTheme="minorHAnsi" w:cstheme="minorHAnsi"/>
          <w:color w:val="212529"/>
        </w:rPr>
        <w:t>D84D23003140006</w:t>
      </w:r>
    </w:p>
    <w:p w14:paraId="3C683624" w14:textId="77777777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48EC553A" w14:textId="5424F164" w:rsidR="0013615D" w:rsidRDefault="0013615D" w:rsidP="0013615D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580AA9">
        <w:rPr>
          <w:rFonts w:asciiTheme="minorHAnsi" w:hAnsiTheme="minorHAnsi" w:cstheme="minorHAnsi"/>
          <w:sz w:val="28"/>
          <w:szCs w:val="28"/>
        </w:rPr>
        <w:t xml:space="preserve">AVVISO PUBBLICO per la selezione di </w:t>
      </w:r>
      <w:r>
        <w:rPr>
          <w:rFonts w:asciiTheme="minorHAnsi" w:hAnsiTheme="minorHAnsi" w:cstheme="minorHAnsi"/>
          <w:sz w:val="28"/>
          <w:szCs w:val="28"/>
        </w:rPr>
        <w:t xml:space="preserve">un </w:t>
      </w:r>
      <w:r w:rsidR="00D70FBC">
        <w:rPr>
          <w:rFonts w:asciiTheme="minorHAnsi" w:hAnsiTheme="minorHAnsi" w:cstheme="minorHAnsi"/>
          <w:sz w:val="28"/>
          <w:szCs w:val="28"/>
        </w:rPr>
        <w:t xml:space="preserve">docente </w:t>
      </w:r>
      <w:r w:rsidR="005B2C01">
        <w:rPr>
          <w:rFonts w:asciiTheme="minorHAnsi" w:hAnsiTheme="minorHAnsi" w:cstheme="minorHAnsi"/>
          <w:sz w:val="28"/>
          <w:szCs w:val="28"/>
        </w:rPr>
        <w:t>TUTOR</w:t>
      </w:r>
    </w:p>
    <w:p w14:paraId="2D8E7EB8" w14:textId="77777777" w:rsidR="0013615D" w:rsidRDefault="0013615D" w:rsidP="0013615D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4EA01ADB" w14:textId="77777777" w:rsidR="0013615D" w:rsidRPr="00580AA9" w:rsidRDefault="0013615D" w:rsidP="0013615D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B2236C">
        <w:rPr>
          <w:rFonts w:asciiTheme="minorHAnsi" w:hAnsiTheme="minorHAnsi" w:cstheme="minorHAnsi"/>
          <w:caps w:val="0"/>
          <w:sz w:val="28"/>
          <w:szCs w:val="28"/>
          <w:u w:val="single"/>
        </w:rPr>
        <w:t>Linea di Intervento B</w:t>
      </w:r>
      <w:bookmarkEnd w:id="0"/>
      <w:r w:rsidRPr="00F03092">
        <w:rPr>
          <w:rFonts w:asciiTheme="minorHAnsi" w:hAnsiTheme="minorHAnsi" w:cstheme="minorHAnsi"/>
          <w:caps w:val="0"/>
          <w:sz w:val="28"/>
          <w:szCs w:val="28"/>
        </w:rPr>
        <w:t xml:space="preserve">: </w:t>
      </w:r>
      <w:r>
        <w:rPr>
          <w:rFonts w:asciiTheme="minorHAnsi" w:hAnsiTheme="minorHAnsi" w:cstheme="minorHAnsi"/>
          <w:caps w:val="0"/>
          <w:sz w:val="28"/>
          <w:szCs w:val="28"/>
        </w:rPr>
        <w:t>Attività tecnica del gruppo di lavoro per il multilinguismo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>.</w:t>
      </w:r>
    </w:p>
    <w:p w14:paraId="40BBA28D" w14:textId="77777777" w:rsidR="00536F5C" w:rsidRDefault="00536F5C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2B6D7EA3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4D4CD9FB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24D60CE2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>pare alla procedura in oggetto e si propone per l</w:t>
      </w:r>
      <w:r w:rsidR="002D7094">
        <w:rPr>
          <w:rFonts w:asciiTheme="minorHAnsi" w:hAnsiTheme="minorHAnsi" w:cstheme="minorHAnsi"/>
          <w:bCs/>
          <w:sz w:val="22"/>
          <w:szCs w:val="22"/>
        </w:rPr>
        <w:t>a/</w:t>
      </w:r>
      <w:r w:rsidR="00AA4FEF">
        <w:rPr>
          <w:rFonts w:asciiTheme="minorHAnsi" w:hAnsiTheme="minorHAnsi" w:cstheme="minorHAnsi"/>
          <w:bCs/>
          <w:sz w:val="22"/>
          <w:szCs w:val="22"/>
        </w:rPr>
        <w:t>e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>i attività:</w:t>
      </w:r>
    </w:p>
    <w:p w14:paraId="59085DEB" w14:textId="560C952E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2268"/>
      </w:tblGrid>
      <w:tr w:rsidR="00882747" w14:paraId="7B79BA22" w14:textId="77777777" w:rsidTr="00002335">
        <w:trPr>
          <w:jc w:val="center"/>
        </w:trPr>
        <w:tc>
          <w:tcPr>
            <w:tcW w:w="4106" w:type="dxa"/>
            <w:vAlign w:val="center"/>
          </w:tcPr>
          <w:p w14:paraId="37945D51" w14:textId="73F2511B" w:rsidR="00882747" w:rsidRPr="00125790" w:rsidRDefault="00882747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268" w:type="dxa"/>
            <w:vAlign w:val="center"/>
          </w:tcPr>
          <w:p w14:paraId="38B686AD" w14:textId="5DF531F4" w:rsidR="00882747" w:rsidRPr="00125790" w:rsidRDefault="00D70FBC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Docente </w:t>
            </w:r>
            <w:r w:rsidR="001361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Tutor</w:t>
            </w:r>
          </w:p>
        </w:tc>
      </w:tr>
      <w:tr w:rsidR="00882747" w14:paraId="7A90C86E" w14:textId="77777777" w:rsidTr="00002335">
        <w:trPr>
          <w:trHeight w:val="510"/>
          <w:jc w:val="center"/>
        </w:trPr>
        <w:tc>
          <w:tcPr>
            <w:tcW w:w="4106" w:type="dxa"/>
            <w:vAlign w:val="center"/>
          </w:tcPr>
          <w:p w14:paraId="07E6A0E4" w14:textId="7AC10957" w:rsidR="00882747" w:rsidRPr="00882747" w:rsidRDefault="0013615D" w:rsidP="0013615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13615D">
              <w:rPr>
                <w:rFonts w:asciiTheme="minorHAnsi" w:hAnsiTheme="minorHAnsi"/>
                <w:b/>
                <w:sz w:val="22"/>
                <w:szCs w:val="22"/>
              </w:rPr>
              <w:t>Attività tecnica del gruppo di lavoro per il multilinguismo</w:t>
            </w:r>
          </w:p>
        </w:tc>
        <w:tc>
          <w:tcPr>
            <w:tcW w:w="2268" w:type="dxa"/>
            <w:vAlign w:val="center"/>
          </w:tcPr>
          <w:p w14:paraId="4A57B036" w14:textId="0B536329" w:rsidR="00882747" w:rsidRDefault="00882747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90FC230" wp14:editId="4D3EF492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-8255</wp:posOffset>
                      </wp:positionV>
                      <wp:extent cx="160020" cy="177800"/>
                      <wp:effectExtent l="0" t="0" r="11430" b="1270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0F0A68" id="Rettangolo arrotondato 9" o:spid="_x0000_s1026" style="position:absolute;margin-left:51.85pt;margin-top:-.65pt;width:12.6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3A19EDB" w14:textId="30CAC806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67C86ADE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12E29C1A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A8B447A" w14:textId="77777777" w:rsidR="003236EA" w:rsidRDefault="003236EA" w:rsidP="003236EA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739F0" w14:textId="77777777" w:rsidR="00A762D6" w:rsidRDefault="00A762D6" w:rsidP="001647CB">
      <w:pPr>
        <w:spacing w:line="240" w:lineRule="auto"/>
      </w:pPr>
      <w:r>
        <w:separator/>
      </w:r>
    </w:p>
  </w:endnote>
  <w:endnote w:type="continuationSeparator" w:id="0">
    <w:p w14:paraId="6B7DF70F" w14:textId="77777777" w:rsidR="00A762D6" w:rsidRDefault="00A762D6" w:rsidP="001647CB">
      <w:pPr>
        <w:spacing w:line="240" w:lineRule="auto"/>
      </w:pPr>
      <w:r>
        <w:continuationSeparator/>
      </w:r>
    </w:p>
  </w:endnote>
  <w:endnote w:type="continuationNotice" w:id="1">
    <w:p w14:paraId="605D1512" w14:textId="77777777" w:rsidR="00A762D6" w:rsidRDefault="00A762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0132DA94" w:rsidR="00363243" w:rsidRPr="003F4D60" w:rsidRDefault="00A762D6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B2236C">
          <w:rPr>
            <w:rFonts w:ascii="Verdana" w:hAnsi="Verdana" w:cs="Times New Roman"/>
            <w:noProof/>
            <w:sz w:val="16"/>
            <w:szCs w:val="16"/>
          </w:rPr>
          <w:t>1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A694B" w14:textId="77777777" w:rsidR="00A762D6" w:rsidRDefault="00A762D6" w:rsidP="001647CB">
      <w:pPr>
        <w:spacing w:line="240" w:lineRule="auto"/>
      </w:pPr>
      <w:r>
        <w:separator/>
      </w:r>
    </w:p>
  </w:footnote>
  <w:footnote w:type="continuationSeparator" w:id="0">
    <w:p w14:paraId="2E623030" w14:textId="77777777" w:rsidR="00A762D6" w:rsidRDefault="00A762D6" w:rsidP="001647CB">
      <w:pPr>
        <w:spacing w:line="240" w:lineRule="auto"/>
      </w:pPr>
      <w:r>
        <w:continuationSeparator/>
      </w:r>
    </w:p>
  </w:footnote>
  <w:footnote w:type="continuationNotice" w:id="1">
    <w:p w14:paraId="22894FFA" w14:textId="77777777" w:rsidR="00A762D6" w:rsidRDefault="00A762D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8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5"/>
  </w:num>
  <w:num w:numId="5">
    <w:abstractNumId w:val="22"/>
  </w:num>
  <w:num w:numId="6">
    <w:abstractNumId w:val="28"/>
  </w:num>
  <w:num w:numId="7">
    <w:abstractNumId w:val="19"/>
  </w:num>
  <w:num w:numId="8">
    <w:abstractNumId w:val="30"/>
  </w:num>
  <w:num w:numId="9">
    <w:abstractNumId w:val="15"/>
  </w:num>
  <w:num w:numId="10">
    <w:abstractNumId w:val="29"/>
  </w:num>
  <w:num w:numId="11">
    <w:abstractNumId w:val="7"/>
  </w:num>
  <w:num w:numId="12">
    <w:abstractNumId w:val="24"/>
  </w:num>
  <w:num w:numId="13">
    <w:abstractNumId w:val="4"/>
  </w:num>
  <w:num w:numId="14">
    <w:abstractNumId w:val="2"/>
  </w:num>
  <w:num w:numId="15">
    <w:abstractNumId w:val="23"/>
  </w:num>
  <w:num w:numId="16">
    <w:abstractNumId w:val="13"/>
  </w:num>
  <w:num w:numId="17">
    <w:abstractNumId w:val="20"/>
  </w:num>
  <w:num w:numId="18">
    <w:abstractNumId w:val="16"/>
  </w:num>
  <w:num w:numId="19">
    <w:abstractNumId w:val="14"/>
  </w:num>
  <w:num w:numId="20">
    <w:abstractNumId w:val="10"/>
  </w:num>
  <w:num w:numId="21">
    <w:abstractNumId w:val="21"/>
  </w:num>
  <w:num w:numId="22">
    <w:abstractNumId w:val="12"/>
  </w:num>
  <w:num w:numId="23">
    <w:abstractNumId w:val="26"/>
  </w:num>
  <w:num w:numId="24">
    <w:abstractNumId w:val="27"/>
  </w:num>
  <w:num w:numId="25">
    <w:abstractNumId w:val="5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8"/>
  </w:num>
  <w:num w:numId="32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335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3615D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B45FA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6CE9"/>
    <w:rsid w:val="002A0416"/>
    <w:rsid w:val="002A0D17"/>
    <w:rsid w:val="002A6597"/>
    <w:rsid w:val="002B1229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36EA"/>
    <w:rsid w:val="003246EF"/>
    <w:rsid w:val="00326C4D"/>
    <w:rsid w:val="00337DF0"/>
    <w:rsid w:val="0034733D"/>
    <w:rsid w:val="00363243"/>
    <w:rsid w:val="0037689B"/>
    <w:rsid w:val="0039284F"/>
    <w:rsid w:val="00396359"/>
    <w:rsid w:val="003A475E"/>
    <w:rsid w:val="003A615D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B2C01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085E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074C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747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762D6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36C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3C0D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70FBC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202D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4539F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13581-6843-417D-B465-F0092119A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72</cp:revision>
  <dcterms:created xsi:type="dcterms:W3CDTF">2023-12-13T22:21:00Z</dcterms:created>
  <dcterms:modified xsi:type="dcterms:W3CDTF">2024-11-13T15:33:00Z</dcterms:modified>
</cp:coreProperties>
</file>